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9823" w14:textId="46B8F47E" w:rsidR="00E1749E" w:rsidRPr="00F90518" w:rsidRDefault="00893220" w:rsidP="00E1749E">
      <w:pPr>
        <w:widowControl w:val="0"/>
        <w:autoSpaceDE w:val="0"/>
        <w:autoSpaceDN w:val="0"/>
        <w:adjustRightInd w:val="0"/>
        <w:spacing w:before="240" w:after="0" w:line="240" w:lineRule="auto"/>
        <w:ind w:left="644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NOMINAČNÍ KRITÉRIA PLATNÁ NA ROK 2021</w:t>
      </w:r>
    </w:p>
    <w:p w14:paraId="40762326" w14:textId="4F2490C9" w:rsidR="00E1749E" w:rsidRPr="00F90518" w:rsidRDefault="00E1749E" w:rsidP="00E1749E">
      <w:pPr>
        <w:widowControl w:val="0"/>
        <w:autoSpaceDE w:val="0"/>
        <w:autoSpaceDN w:val="0"/>
        <w:adjustRightInd w:val="0"/>
        <w:spacing w:before="240" w:after="0" w:line="240" w:lineRule="auto"/>
        <w:ind w:left="644"/>
        <w:jc w:val="center"/>
        <w:rPr>
          <w:rFonts w:ascii="Arial" w:hAnsi="Arial" w:cs="Arial"/>
          <w:bCs/>
          <w:szCs w:val="24"/>
        </w:rPr>
      </w:pPr>
      <w:r w:rsidRPr="00F90518">
        <w:rPr>
          <w:rFonts w:ascii="Arial" w:hAnsi="Arial" w:cs="Arial"/>
          <w:bCs/>
          <w:szCs w:val="24"/>
        </w:rPr>
        <w:t xml:space="preserve">S platností od </w:t>
      </w:r>
      <w:r>
        <w:rPr>
          <w:rFonts w:ascii="Arial" w:hAnsi="Arial" w:cs="Arial"/>
          <w:bCs/>
          <w:szCs w:val="24"/>
        </w:rPr>
        <w:t>20.5</w:t>
      </w:r>
      <w:r w:rsidRPr="00F90518">
        <w:rPr>
          <w:rFonts w:ascii="Arial" w:hAnsi="Arial" w:cs="Arial"/>
          <w:bCs/>
          <w:szCs w:val="24"/>
        </w:rPr>
        <w:t>.20</w:t>
      </w:r>
      <w:r>
        <w:rPr>
          <w:rFonts w:ascii="Arial" w:hAnsi="Arial" w:cs="Arial"/>
          <w:bCs/>
          <w:szCs w:val="24"/>
        </w:rPr>
        <w:t>21</w:t>
      </w:r>
    </w:p>
    <w:p w14:paraId="0F2F37A2" w14:textId="77777777" w:rsidR="00E1749E" w:rsidRPr="00F90518" w:rsidRDefault="00E1749E" w:rsidP="00E1749E">
      <w:pPr>
        <w:spacing w:line="240" w:lineRule="auto"/>
        <w:jc w:val="both"/>
        <w:rPr>
          <w:sz w:val="16"/>
          <w:szCs w:val="16"/>
        </w:rPr>
      </w:pPr>
    </w:p>
    <w:p w14:paraId="4D6CE0FC" w14:textId="422BA9EC" w:rsidR="00B13CD0" w:rsidRPr="00B13CD0" w:rsidRDefault="00E1749E" w:rsidP="00B13CD0">
      <w:pPr>
        <w:numPr>
          <w:ilvl w:val="0"/>
          <w:numId w:val="1"/>
        </w:numPr>
        <w:spacing w:after="360" w:line="240" w:lineRule="auto"/>
        <w:ind w:left="284" w:hanging="284"/>
        <w:jc w:val="both"/>
        <w:rPr>
          <w:rFonts w:ascii="Arial" w:eastAsia="Times New Roman" w:hAnsi="Arial" w:cs="Arial"/>
          <w:b/>
          <w:color w:val="FF0000"/>
          <w:lang w:eastAsia="cs-CZ"/>
        </w:rPr>
      </w:pPr>
      <w:r w:rsidRPr="00715571">
        <w:rPr>
          <w:rFonts w:ascii="Arial" w:eastAsia="Times New Roman" w:hAnsi="Arial" w:cs="Arial"/>
          <w:b/>
          <w:color w:val="FF0000"/>
          <w:lang w:eastAsia="cs-CZ"/>
        </w:rPr>
        <w:t>Pro rok 2021 je seriál závodů ČP zrušen.</w:t>
      </w:r>
      <w:r w:rsidRPr="0071557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B13CD0" w:rsidRPr="00B13CD0">
        <w:rPr>
          <w:rFonts w:ascii="Arial" w:eastAsia="Times New Roman" w:hAnsi="Arial" w:cs="Arial"/>
          <w:b/>
          <w:color w:val="FF0000"/>
          <w:lang w:eastAsia="cs-CZ"/>
        </w:rPr>
        <w:t xml:space="preserve">S ohledem na nemožnost uspořádat dostatečný počet závodů    neuskuteční Český pohár. V návaznosti na to nebudou pro letošní rok vyhlašováni vítězové ČP. </w:t>
      </w:r>
    </w:p>
    <w:p w14:paraId="32FD7061" w14:textId="77777777" w:rsidR="00E1749E" w:rsidRDefault="00E1749E" w:rsidP="00E1749E">
      <w:pPr>
        <w:numPr>
          <w:ilvl w:val="0"/>
          <w:numId w:val="1"/>
        </w:numPr>
        <w:spacing w:after="3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8C7EE8">
        <w:rPr>
          <w:rFonts w:ascii="Arial" w:eastAsia="Times New Roman" w:hAnsi="Arial" w:cs="Arial"/>
          <w:lang w:eastAsia="cs-CZ"/>
        </w:rPr>
        <w:t xml:space="preserve">Evidence závodníků – </w:t>
      </w:r>
      <w:r>
        <w:rPr>
          <w:rFonts w:ascii="Arial" w:eastAsia="Times New Roman" w:hAnsi="Arial" w:cs="Arial"/>
          <w:lang w:eastAsia="cs-CZ"/>
        </w:rPr>
        <w:t>k</w:t>
      </w:r>
      <w:r w:rsidRPr="008C7EE8">
        <w:rPr>
          <w:rFonts w:ascii="Arial" w:eastAsia="Times New Roman" w:hAnsi="Arial" w:cs="Arial"/>
          <w:lang w:eastAsia="cs-CZ"/>
        </w:rPr>
        <w:t xml:space="preserve">aždý závodník je povinen se zaevidovat do závodní sezóny. Toto povinnost platí každý rok, kdy bude startovat minimálně na jednom ze závodů, které jsou uvedeny v termínovém kalendáři. Pokud závodník nebude zaevidován nejpozději v den svého startu na prvním závodě, kterého se v daném roce zúčastnil, nebude mu výsledek započítán.   </w:t>
      </w:r>
    </w:p>
    <w:p w14:paraId="1E882B10" w14:textId="152F0A23" w:rsidR="004739BC" w:rsidRPr="00B67D5D" w:rsidRDefault="00B67D5D" w:rsidP="00B67D5D">
      <w:pPr>
        <w:jc w:val="both"/>
        <w:rPr>
          <w:rFonts w:ascii="Arial" w:hAnsi="Arial" w:cs="Arial"/>
          <w:b/>
          <w:bCs/>
          <w:color w:val="FF0000"/>
        </w:rPr>
      </w:pPr>
      <w:r w:rsidRPr="00B67D5D">
        <w:rPr>
          <w:rFonts w:ascii="Arial" w:hAnsi="Arial" w:cs="Arial"/>
          <w:b/>
          <w:bCs/>
          <w:color w:val="FF0000"/>
        </w:rPr>
        <w:t>Odbor RT Rady ČRS se jednomyslně usnesl na mimořádné změně nominačních kritérií, a to tak, že pro rok 2021 nejsou dopředu stanovena žádná nominační kritéria. O složení jednotlivých reprezentací rozhodnou státní trenéři s přihlédnutím k dosavadním výkonům jednotlivých závodníků a k jejich zkušenostem, případně k jejich možnému budoucímu působení v reprezentaci. Odbor RT nominaci schválí bez možnosti připomínkování a předseda odboru předloží návrh nominace Radě ČRS.</w:t>
      </w:r>
    </w:p>
    <w:sectPr w:rsidR="004739BC" w:rsidRPr="00B67D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6DAB" w14:textId="77777777" w:rsidR="002004FC" w:rsidRDefault="002004FC">
      <w:pPr>
        <w:spacing w:after="0" w:line="240" w:lineRule="auto"/>
      </w:pPr>
      <w:r>
        <w:separator/>
      </w:r>
    </w:p>
  </w:endnote>
  <w:endnote w:type="continuationSeparator" w:id="0">
    <w:p w14:paraId="4413794C" w14:textId="77777777" w:rsidR="002004FC" w:rsidRDefault="0020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9354" w14:textId="77777777" w:rsidR="002004FC" w:rsidRDefault="002004FC">
      <w:pPr>
        <w:spacing w:after="0" w:line="240" w:lineRule="auto"/>
      </w:pPr>
      <w:r>
        <w:separator/>
      </w:r>
    </w:p>
  </w:footnote>
  <w:footnote w:type="continuationSeparator" w:id="0">
    <w:p w14:paraId="518B6227" w14:textId="77777777" w:rsidR="002004FC" w:rsidRDefault="0020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39EE" w14:textId="77777777" w:rsidR="00341369" w:rsidRPr="00433D14" w:rsidRDefault="002004FC" w:rsidP="00433D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3666"/>
    <w:multiLevelType w:val="hybridMultilevel"/>
    <w:tmpl w:val="5FDC0F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658DB"/>
    <w:multiLevelType w:val="hybridMultilevel"/>
    <w:tmpl w:val="A8DEE882"/>
    <w:lvl w:ilvl="0" w:tplc="7304F93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27A8F"/>
    <w:multiLevelType w:val="hybridMultilevel"/>
    <w:tmpl w:val="CE5AF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D5EB8"/>
    <w:multiLevelType w:val="hybridMultilevel"/>
    <w:tmpl w:val="E5103806"/>
    <w:lvl w:ilvl="0" w:tplc="91609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06C63"/>
    <w:multiLevelType w:val="hybridMultilevel"/>
    <w:tmpl w:val="4F980DD8"/>
    <w:lvl w:ilvl="0" w:tplc="45A424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9E"/>
    <w:rsid w:val="002004FC"/>
    <w:rsid w:val="004739BC"/>
    <w:rsid w:val="004877DF"/>
    <w:rsid w:val="005A4DB2"/>
    <w:rsid w:val="00715571"/>
    <w:rsid w:val="00893220"/>
    <w:rsid w:val="009E7773"/>
    <w:rsid w:val="00B13CD0"/>
    <w:rsid w:val="00B67D5D"/>
    <w:rsid w:val="00E1749E"/>
    <w:rsid w:val="00F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442D"/>
  <w15:chartTrackingRefBased/>
  <w15:docId w15:val="{F9AE7C38-F51A-425F-851F-40ED9AE0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49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17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1749E"/>
  </w:style>
  <w:style w:type="paragraph" w:styleId="Odstavecseseznamem">
    <w:name w:val="List Paragraph"/>
    <w:basedOn w:val="Normln"/>
    <w:uiPriority w:val="34"/>
    <w:qFormat/>
    <w:rsid w:val="00E1749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E1749E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E1749E"/>
    <w:pPr>
      <w:spacing w:after="0" w:line="240" w:lineRule="auto"/>
      <w:ind w:left="714" w:hanging="357"/>
    </w:pPr>
    <w:rPr>
      <w:rFonts w:ascii="Calibri" w:eastAsia="Calibri" w:hAnsi="Calibri" w:cs="Calibri"/>
    </w:rPr>
  </w:style>
  <w:style w:type="character" w:customStyle="1" w:styleId="BezmezerChar">
    <w:name w:val="Bez mezer Char"/>
    <w:link w:val="Bezmezer"/>
    <w:uiPriority w:val="1"/>
    <w:rsid w:val="00E1749E"/>
    <w:rPr>
      <w:rFonts w:ascii="Calibri" w:eastAsia="Calibri" w:hAnsi="Calibri" w:cs="Calibri"/>
    </w:rPr>
  </w:style>
  <w:style w:type="paragraph" w:customStyle="1" w:styleId="Odstavecseseznamem1">
    <w:name w:val="Odstavec se seznamem1"/>
    <w:basedOn w:val="Normln"/>
    <w:rsid w:val="00E1749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v-SE" w:eastAsia="ar-SA"/>
    </w:rPr>
  </w:style>
  <w:style w:type="table" w:styleId="Tabulkasmkou3">
    <w:name w:val="Grid Table 3"/>
    <w:basedOn w:val="Normlntabulka"/>
    <w:uiPriority w:val="48"/>
    <w:rsid w:val="00E17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P.Hnízdilová</dc:creator>
  <cp:keywords/>
  <dc:description/>
  <cp:lastModifiedBy>P.Hnízdilová</cp:lastModifiedBy>
  <cp:revision>2</cp:revision>
  <dcterms:created xsi:type="dcterms:W3CDTF">2021-06-09T11:17:00Z</dcterms:created>
  <dcterms:modified xsi:type="dcterms:W3CDTF">2021-06-09T11:17:00Z</dcterms:modified>
</cp:coreProperties>
</file>